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B0" w:rsidRDefault="00A376E1">
      <w:pPr>
        <w:jc w:val="center"/>
        <w:rPr>
          <w:sz w:val="28"/>
        </w:rPr>
      </w:pPr>
      <w:r>
        <w:rPr>
          <w:sz w:val="28"/>
        </w:rPr>
        <w:t>DEVAMSIZLIK NEDENLERİ ANKETİ</w:t>
      </w:r>
    </w:p>
    <w:p w:rsidR="009232B0" w:rsidRDefault="009232B0">
      <w:pPr>
        <w:jc w:val="both"/>
        <w:rPr>
          <w:b w:val="0"/>
          <w:sz w:val="22"/>
        </w:rPr>
      </w:pPr>
    </w:p>
    <w:p w:rsidR="009232B0" w:rsidRDefault="00A376E1">
      <w:pPr>
        <w:jc w:val="both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sz w:val="22"/>
        </w:rPr>
        <w:t xml:space="preserve">UYGULAMA AMACI: </w:t>
      </w:r>
      <w:r>
        <w:rPr>
          <w:b w:val="0"/>
          <w:sz w:val="22"/>
        </w:rPr>
        <w:t>Okuldaki devamsız öğrencilerin devamsızlık nedenlerini öğrenmek amacıyla uygulanır.</w:t>
      </w:r>
    </w:p>
    <w:p w:rsidR="009232B0" w:rsidRDefault="009232B0">
      <w:pPr>
        <w:jc w:val="both"/>
        <w:rPr>
          <w:b w:val="0"/>
          <w:sz w:val="22"/>
        </w:rPr>
      </w:pPr>
    </w:p>
    <w:p w:rsidR="009232B0" w:rsidRDefault="00A376E1">
      <w:pPr>
        <w:jc w:val="both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sz w:val="22"/>
        </w:rPr>
        <w:t>UYGULANIŞI:</w:t>
      </w:r>
      <w:r>
        <w:rPr>
          <w:b w:val="0"/>
          <w:sz w:val="22"/>
        </w:rPr>
        <w:t xml:space="preserve"> Sınıf rehber öğretmenleri her bir anketi sınıftaki öğrencilere vererek; öğrencilere göre devamsızlık nedeni olabilecek seçenekleri işaretlemeleri istenir.</w:t>
      </w:r>
    </w:p>
    <w:p w:rsidR="009232B0" w:rsidRDefault="009232B0">
      <w:pPr>
        <w:jc w:val="both"/>
        <w:rPr>
          <w:b w:val="0"/>
          <w:sz w:val="22"/>
        </w:rPr>
      </w:pPr>
    </w:p>
    <w:p w:rsidR="009232B0" w:rsidRDefault="00A376E1">
      <w:pPr>
        <w:jc w:val="both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sz w:val="22"/>
        </w:rPr>
        <w:t xml:space="preserve">DEĞERLENDİRME: </w:t>
      </w:r>
      <w:r>
        <w:rPr>
          <w:b w:val="0"/>
          <w:sz w:val="22"/>
        </w:rPr>
        <w:t>Öğrencilerin devamsızlı</w:t>
      </w:r>
      <w:r w:rsidR="00F17BBD">
        <w:rPr>
          <w:b w:val="0"/>
          <w:sz w:val="22"/>
        </w:rPr>
        <w:t>k nedenleri olarak işaretledikl</w:t>
      </w:r>
      <w:r>
        <w:rPr>
          <w:b w:val="0"/>
          <w:sz w:val="22"/>
        </w:rPr>
        <w:t>eri  seçenekler değerlendirme formatında çeteleme yoluyla sayılır. Her bir maddenin, uygulanan öğrenci sayısına göre yüzdeliği alınır. Yüzdesi büyük olan neden öncelikle ele alınıp çözümlenmesi gereken nedendir.</w:t>
      </w: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A376E1">
      <w:pPr>
        <w:jc w:val="center"/>
        <w:rPr>
          <w:sz w:val="28"/>
        </w:rPr>
      </w:pPr>
      <w:r>
        <w:rPr>
          <w:sz w:val="28"/>
        </w:rPr>
        <w:lastRenderedPageBreak/>
        <w:t>DEVAMSIZLIK NEDENLERİ ANKETİ</w:t>
      </w:r>
    </w:p>
    <w:p w:rsidR="009232B0" w:rsidRDefault="009232B0">
      <w:pPr>
        <w:rPr>
          <w:b w:val="0"/>
          <w:sz w:val="22"/>
        </w:rPr>
      </w:pPr>
    </w:p>
    <w:p w:rsidR="009232B0" w:rsidRDefault="00A376E1">
      <w:pPr>
        <w:rPr>
          <w:sz w:val="22"/>
        </w:rPr>
      </w:pPr>
      <w:r>
        <w:rPr>
          <w:sz w:val="22"/>
        </w:rPr>
        <w:t xml:space="preserve">Öğrencinin </w:t>
      </w:r>
    </w:p>
    <w:p w:rsidR="009232B0" w:rsidRDefault="00A376E1">
      <w:pPr>
        <w:tabs>
          <w:tab w:val="left" w:pos="1276"/>
        </w:tabs>
        <w:rPr>
          <w:sz w:val="22"/>
        </w:rPr>
      </w:pPr>
      <w:r>
        <w:rPr>
          <w:sz w:val="22"/>
        </w:rPr>
        <w:t>Adı Soyadı</w:t>
      </w:r>
      <w:r>
        <w:rPr>
          <w:sz w:val="22"/>
        </w:rPr>
        <w:tab/>
        <w:t>:</w:t>
      </w:r>
    </w:p>
    <w:p w:rsidR="009232B0" w:rsidRDefault="00A376E1">
      <w:pPr>
        <w:tabs>
          <w:tab w:val="left" w:pos="1276"/>
        </w:tabs>
        <w:rPr>
          <w:b w:val="0"/>
          <w:sz w:val="22"/>
        </w:rPr>
      </w:pPr>
      <w:r>
        <w:rPr>
          <w:sz w:val="22"/>
        </w:rPr>
        <w:t>Sınıf, No</w:t>
      </w:r>
      <w:r>
        <w:rPr>
          <w:sz w:val="22"/>
        </w:rPr>
        <w:tab/>
        <w:t>:</w:t>
      </w:r>
      <w:r>
        <w:rPr>
          <w:b w:val="0"/>
          <w:sz w:val="22"/>
        </w:rPr>
        <w:tab/>
        <w:t xml:space="preserve">                                                               </w:t>
      </w:r>
      <w:r>
        <w:rPr>
          <w:sz w:val="22"/>
        </w:rPr>
        <w:t>Tarih</w:t>
      </w:r>
      <w:r>
        <w:rPr>
          <w:b w:val="0"/>
          <w:sz w:val="22"/>
        </w:rPr>
        <w:t xml:space="preserve">:...../..../........            </w:t>
      </w: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ind w:firstLine="1134"/>
        <w:jc w:val="both"/>
        <w:rPr>
          <w:b w:val="0"/>
          <w:sz w:val="22"/>
        </w:rPr>
      </w:pPr>
    </w:p>
    <w:p w:rsidR="009232B0" w:rsidRDefault="00A376E1">
      <w:pPr>
        <w:ind w:firstLine="1134"/>
        <w:jc w:val="both"/>
        <w:rPr>
          <w:b w:val="0"/>
          <w:sz w:val="22"/>
        </w:rPr>
      </w:pPr>
      <w:r>
        <w:rPr>
          <w:sz w:val="22"/>
        </w:rPr>
        <w:t>AÇIKLAMA:</w:t>
      </w:r>
      <w:r>
        <w:rPr>
          <w:b w:val="0"/>
          <w:sz w:val="22"/>
        </w:rPr>
        <w:t xml:space="preserve"> Bu anket, okullardaki devamsızlık problemini öğrenci, öğretmen, yönetici ve veliler olarak hep beraber eğilmek ve yine beraberce çareler aramak için hazırlanmıştır. Ankette okula gitmeme nedeni olabilecek bazı durumlar sıralanmıştır. Sizden istenen şu :</w:t>
      </w:r>
    </w:p>
    <w:p w:rsidR="009232B0" w:rsidRDefault="00A376E1">
      <w:pPr>
        <w:numPr>
          <w:ilvl w:val="0"/>
          <w:numId w:val="1"/>
        </w:numPr>
        <w:jc w:val="both"/>
        <w:rPr>
          <w:b w:val="0"/>
          <w:sz w:val="22"/>
        </w:rPr>
      </w:pPr>
      <w:r>
        <w:rPr>
          <w:b w:val="0"/>
          <w:sz w:val="22"/>
        </w:rPr>
        <w:t>Size göre en önemli gördüğünüz üç neden hangileri ise karşısındaki (  ) içine “ X “ işaretleyiniz.</w:t>
      </w:r>
    </w:p>
    <w:p w:rsidR="009232B0" w:rsidRDefault="00A376E1">
      <w:pPr>
        <w:numPr>
          <w:ilvl w:val="0"/>
          <w:numId w:val="1"/>
        </w:numPr>
        <w:jc w:val="both"/>
        <w:rPr>
          <w:b w:val="0"/>
          <w:sz w:val="22"/>
        </w:rPr>
      </w:pPr>
      <w:r>
        <w:rPr>
          <w:b w:val="0"/>
          <w:sz w:val="22"/>
        </w:rPr>
        <w:t>Size göre öğrenci devamsızlığını ortadan kaldırabilecek veya en aza indirebilecek iki öneriyi kağıdın arka tarafına yazınız.</w:t>
      </w:r>
    </w:p>
    <w:p w:rsidR="009232B0" w:rsidRDefault="009232B0">
      <w:pPr>
        <w:jc w:val="center"/>
        <w:rPr>
          <w:b w:val="0"/>
          <w:sz w:val="22"/>
        </w:rPr>
      </w:pPr>
    </w:p>
    <w:p w:rsidR="009232B0" w:rsidRDefault="009232B0">
      <w:pPr>
        <w:jc w:val="center"/>
        <w:rPr>
          <w:b w:val="0"/>
          <w:sz w:val="22"/>
        </w:rPr>
      </w:pPr>
    </w:p>
    <w:p w:rsidR="009232B0" w:rsidRDefault="00A376E1">
      <w:pPr>
        <w:jc w:val="center"/>
        <w:rPr>
          <w:sz w:val="22"/>
        </w:rPr>
      </w:pPr>
      <w:r>
        <w:rPr>
          <w:sz w:val="22"/>
        </w:rPr>
        <w:t>DEVAMSIZLIK NEDENİ OLABİLECEK DURUMLAR</w:t>
      </w:r>
    </w:p>
    <w:p w:rsidR="009232B0" w:rsidRDefault="009232B0">
      <w:pPr>
        <w:jc w:val="center"/>
        <w:rPr>
          <w:b w:val="0"/>
          <w:sz w:val="22"/>
        </w:rPr>
      </w:pP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1.   Bir takım aile sorunları yüzünden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2.   Sağlık nedenlerinden dolayı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3.   Arkadaşlık ilişkileri yüzünden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4.   Sınav korkusundan ( başaramamak endişesi ile )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5.   Zayıf not alacağıma inanmış olmaktan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6.   Derslere yeterince hazırlanamama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7.   Moral bozukluğu nedeni ile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8.   Bir konuda hayal kırıklığına uğrama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9.   İzin alma imkanının olmaması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10. İzin verilmediğinden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11. Bazı dersler hiç ilgimi çekmediğinden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12. Bazı öğretmenlerle geçinemediğim için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13. Başka bir işte çalışma zorunluluğum olduğundan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14. Can güvenliği nedeni ile</w:t>
      </w:r>
    </w:p>
    <w:p w:rsidR="009232B0" w:rsidRDefault="00A376E1">
      <w:pPr>
        <w:spacing w:line="480" w:lineRule="auto"/>
        <w:ind w:firstLine="567"/>
        <w:jc w:val="both"/>
        <w:rPr>
          <w:b w:val="0"/>
          <w:sz w:val="22"/>
        </w:rPr>
      </w:pPr>
      <w:r>
        <w:rPr>
          <w:b w:val="0"/>
          <w:sz w:val="22"/>
        </w:rPr>
        <w:t>(  ) 15. Ders dışı etkinlikler, ilgiler ve sosyal faaliyetler nedeni ile</w:t>
      </w:r>
    </w:p>
    <w:p w:rsidR="009232B0" w:rsidRDefault="009232B0">
      <w:pPr>
        <w:ind w:firstLine="567"/>
        <w:jc w:val="both"/>
        <w:rPr>
          <w:b w:val="0"/>
          <w:sz w:val="22"/>
        </w:rPr>
      </w:pPr>
    </w:p>
    <w:p w:rsidR="009232B0" w:rsidRDefault="00A376E1">
      <w:pPr>
        <w:ind w:firstLine="1134"/>
        <w:jc w:val="both"/>
        <w:rPr>
          <w:sz w:val="22"/>
        </w:rPr>
      </w:pPr>
      <w:r>
        <w:rPr>
          <w:sz w:val="22"/>
        </w:rPr>
        <w:t>ÖNERİLER :</w:t>
      </w:r>
    </w:p>
    <w:p w:rsidR="00A376E1" w:rsidRDefault="00A376E1">
      <w:pPr>
        <w:rPr>
          <w:b w:val="0"/>
        </w:rPr>
      </w:pPr>
    </w:p>
    <w:sectPr w:rsidR="00A376E1" w:rsidSect="009232B0">
      <w:footerReference w:type="even" r:id="rId7"/>
      <w:footerReference w:type="default" r:id="rId8"/>
      <w:pgSz w:w="11906" w:h="16838" w:code="9"/>
      <w:pgMar w:top="851" w:right="1701" w:bottom="1701" w:left="1701" w:header="0" w:footer="0" w:gutter="0"/>
      <w:pgNumType w:start="99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31E" w:rsidRDefault="0085531E">
      <w:r>
        <w:separator/>
      </w:r>
    </w:p>
  </w:endnote>
  <w:endnote w:type="continuationSeparator" w:id="1">
    <w:p w:rsidR="0085531E" w:rsidRDefault="00855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B0" w:rsidRDefault="009232B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376E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232B0" w:rsidRDefault="009232B0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2B0" w:rsidRDefault="009232B0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31E" w:rsidRDefault="0085531E">
      <w:r>
        <w:separator/>
      </w:r>
    </w:p>
  </w:footnote>
  <w:footnote w:type="continuationSeparator" w:id="1">
    <w:p w:rsidR="0085531E" w:rsidRDefault="00855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3A4E"/>
    <w:multiLevelType w:val="singleLevel"/>
    <w:tmpl w:val="0FF8E040"/>
    <w:lvl w:ilvl="0">
      <w:start w:val="1"/>
      <w:numFmt w:val="decimal"/>
      <w:lvlText w:val="%1.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B"/>
    <w:rsid w:val="0085531E"/>
    <w:rsid w:val="00875F8B"/>
    <w:rsid w:val="009232B0"/>
    <w:rsid w:val="00A376E1"/>
    <w:rsid w:val="00F1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B0"/>
    <w:rPr>
      <w:rFonts w:ascii="Arial" w:hAnsi="Arial"/>
      <w:b/>
      <w:position w:val="5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semiHidden/>
    <w:rsid w:val="009232B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9232B0"/>
  </w:style>
  <w:style w:type="paragraph" w:styleId="stbilgi">
    <w:name w:val="header"/>
    <w:basedOn w:val="Normal"/>
    <w:semiHidden/>
    <w:rsid w:val="009232B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DEVAMSIZLIK NEDENLERİ ANKETİ</vt:lpstr>
    </vt:vector>
  </TitlesOfParts>
  <Company>BAYBURT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DEVAMSIZLIK NEDENLERİ ANKETİ</dc:title>
  <dc:creator>REHBERLİK</dc:creator>
  <cp:lastModifiedBy>PACKARD BELL</cp:lastModifiedBy>
  <cp:revision>3</cp:revision>
  <cp:lastPrinted>1999-06-14T07:14:00Z</cp:lastPrinted>
  <dcterms:created xsi:type="dcterms:W3CDTF">2012-07-29T12:24:00Z</dcterms:created>
  <dcterms:modified xsi:type="dcterms:W3CDTF">2012-07-29T22:43:00Z</dcterms:modified>
</cp:coreProperties>
</file>